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90" w:rsidRDefault="00934D90" w:rsidP="00934D90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</w:t>
      </w:r>
      <w:r w:rsidR="00D51819">
        <w:rPr>
          <w:rFonts w:ascii="Times New Roman" w:eastAsia="Calibri" w:hAnsi="Times New Roman" w:cs="Times New Roman"/>
          <w:sz w:val="28"/>
          <w:szCs w:val="28"/>
          <w:lang w:val="ru-RU"/>
        </w:rPr>
        <w:t>99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934D90" w:rsidRDefault="00934D90" w:rsidP="00934D90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</w:t>
      </w:r>
      <w:r w:rsidR="00FF1111">
        <w:rPr>
          <w:rFonts w:ascii="Times New Roman" w:eastAsia="Calibri" w:hAnsi="Times New Roman" w:cs="Times New Roman"/>
          <w:sz w:val="28"/>
          <w:szCs w:val="28"/>
          <w:lang w:val="ru-RU"/>
        </w:rPr>
        <w:t>_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_____</w:t>
      </w:r>
    </w:p>
    <w:p w:rsidR="00934D90" w:rsidRDefault="00934D90" w:rsidP="00CE2F4C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E2F4C" w:rsidRPr="00CE2F4C" w:rsidRDefault="00CE2F4C" w:rsidP="00CE2F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CE2F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CE2F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CE2F4C" w:rsidRPr="00CE2F4C" w:rsidRDefault="00CE2F4C" w:rsidP="00CE2F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CE2F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CE2F4C" w:rsidRPr="00CE2F4C" w:rsidRDefault="00CE2F4C" w:rsidP="00CE2F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CE2F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CE2F4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CE2F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CE2F4C" w:rsidRPr="00CE2F4C" w:rsidRDefault="00CE2F4C" w:rsidP="00CE2F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CE2F4C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CE2F4C" w:rsidRPr="00CE2F4C" w:rsidRDefault="00CE2F4C" w:rsidP="00CE2F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CE2F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CE2F4C" w:rsidRPr="00CE2F4C" w:rsidRDefault="00CE2F4C" w:rsidP="00CE2F4C">
      <w:pPr>
        <w:rPr>
          <w:rFonts w:ascii="Calibri" w:eastAsia="Calibri" w:hAnsi="Calibri" w:cs="Times New Roman"/>
          <w:lang w:val="ru-RU"/>
        </w:rPr>
      </w:pPr>
    </w:p>
    <w:p w:rsidR="00CE2F4C" w:rsidRPr="00CE2F4C" w:rsidRDefault="00CE2F4C" w:rsidP="00CE2F4C">
      <w:pPr>
        <w:rPr>
          <w:rFonts w:ascii="Calibri" w:eastAsia="Calibri" w:hAnsi="Calibri" w:cs="Times New Roman"/>
          <w:lang w:val="ru-RU"/>
        </w:rPr>
      </w:pPr>
    </w:p>
    <w:p w:rsidR="00CE2F4C" w:rsidRPr="00CE2F4C" w:rsidRDefault="00CE2F4C" w:rsidP="00CE2F4C">
      <w:pPr>
        <w:rPr>
          <w:rFonts w:ascii="Calibri" w:eastAsia="Calibri" w:hAnsi="Calibri" w:cs="Times New Roman"/>
          <w:lang w:val="ru-RU"/>
        </w:rPr>
      </w:pPr>
    </w:p>
    <w:p w:rsidR="005A7DE1" w:rsidRDefault="005A7DE1" w:rsidP="00EE1CDA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34D90" w:rsidRDefault="00934D90" w:rsidP="00EE1CDA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34D90" w:rsidRDefault="00934D90" w:rsidP="00EE1CDA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34D90" w:rsidRDefault="00934D90" w:rsidP="00EE1CDA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34D90" w:rsidRDefault="00934D90" w:rsidP="00EE1CDA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34D90" w:rsidRDefault="00934D90" w:rsidP="00EE1CDA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34D90" w:rsidRDefault="00934D90" w:rsidP="00EE1CDA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32172" w:rsidRDefault="002E0103" w:rsidP="00EE1CDA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632172" w:rsidRPr="00745635">
        <w:rPr>
          <w:b/>
          <w:sz w:val="28"/>
          <w:szCs w:val="28"/>
          <w:lang w:val="ru-RU" w:eastAsia="ar-SA"/>
        </w:rPr>
        <w:t>ИОТ-</w:t>
      </w:r>
      <w:r w:rsidR="00632172">
        <w:rPr>
          <w:b/>
          <w:sz w:val="28"/>
          <w:szCs w:val="28"/>
          <w:lang w:val="ru-RU" w:eastAsia="ar-SA"/>
        </w:rPr>
        <w:t>9</w:t>
      </w:r>
      <w:r w:rsidR="00D51819">
        <w:rPr>
          <w:b/>
          <w:sz w:val="28"/>
          <w:szCs w:val="28"/>
          <w:lang w:val="ru-RU" w:eastAsia="ar-SA"/>
        </w:rPr>
        <w:t>8</w:t>
      </w:r>
      <w:r w:rsidR="00632172" w:rsidRPr="00745635">
        <w:rPr>
          <w:b/>
          <w:sz w:val="28"/>
          <w:szCs w:val="28"/>
          <w:lang w:val="ru-RU" w:eastAsia="ar-SA"/>
        </w:rPr>
        <w:t>-2023</w:t>
      </w:r>
      <w:r w:rsidR="00632172">
        <w:rPr>
          <w:b/>
          <w:sz w:val="28"/>
          <w:szCs w:val="28"/>
          <w:lang w:val="ru-RU" w:eastAsia="ar-SA"/>
        </w:rPr>
        <w:t xml:space="preserve"> </w:t>
      </w:r>
    </w:p>
    <w:p w:rsidR="00901271" w:rsidRPr="00EE1CDA" w:rsidRDefault="002E0103" w:rsidP="00EE1CDA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для </w:t>
      </w:r>
      <w:r w:rsidR="00403EE1" w:rsidRPr="00403EE1">
        <w:rPr>
          <w:rFonts w:ascii="Times New Roman" w:hAnsi="Times New Roman" w:cs="Times New Roman"/>
          <w:b/>
          <w:sz w:val="28"/>
          <w:szCs w:val="28"/>
          <w:lang w:val="ru-RU"/>
        </w:rPr>
        <w:t>кладовщика</w:t>
      </w:r>
      <w:r w:rsidR="00403EE1" w:rsidRPr="00EE1CDA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03EE1">
        <w:rPr>
          <w:rFonts w:cstheme="minorHAnsi"/>
          <w:b/>
          <w:bCs/>
          <w:color w:val="000000"/>
          <w:sz w:val="28"/>
          <w:szCs w:val="28"/>
          <w:lang w:val="ru-RU"/>
        </w:rPr>
        <w:t>(</w:t>
      </w: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заведующего складом</w:t>
      </w:r>
      <w:r w:rsidR="00403EE1">
        <w:rPr>
          <w:rFonts w:cstheme="minorHAnsi"/>
          <w:b/>
          <w:bCs/>
          <w:color w:val="000000"/>
          <w:sz w:val="28"/>
          <w:szCs w:val="28"/>
          <w:lang w:val="ru-RU"/>
        </w:rPr>
        <w:t>)</w:t>
      </w:r>
    </w:p>
    <w:p w:rsidR="0077728C" w:rsidRDefault="0077728C" w:rsidP="0077728C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4D90" w:rsidRDefault="00934D90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4D90" w:rsidRDefault="00934D90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4D90" w:rsidRDefault="00934D90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4D90" w:rsidRDefault="00934D90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34D90" w:rsidRDefault="00934D90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Default="0077728C" w:rsidP="007772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7728C" w:rsidRPr="0077728C" w:rsidRDefault="0077728C" w:rsidP="0077728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7728C">
        <w:rPr>
          <w:b/>
          <w:sz w:val="28"/>
          <w:szCs w:val="28"/>
          <w:lang w:val="ru-RU"/>
        </w:rPr>
        <w:t>г. Симферополь</w:t>
      </w:r>
    </w:p>
    <w:p w:rsidR="00EE1CDA" w:rsidRPr="0077728C" w:rsidRDefault="0077728C" w:rsidP="0077728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7728C">
        <w:rPr>
          <w:b/>
          <w:sz w:val="28"/>
          <w:szCs w:val="28"/>
          <w:lang w:val="ru-RU"/>
        </w:rPr>
        <w:t>2023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</w:t>
      </w:r>
      <w:r w:rsidR="00EE1CD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кладовщика (заведующего складом)</w:t>
      </w:r>
      <w:r w:rsidRPr="00EE1CDA">
        <w:rPr>
          <w:rFonts w:cstheme="minorHAnsi"/>
          <w:color w:val="000000"/>
          <w:sz w:val="28"/>
          <w:szCs w:val="28"/>
          <w:lang w:val="ru-RU"/>
        </w:rPr>
        <w:t>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1.2. Настоящая инструкция по охране труда для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кладовщика (заведующего складом)</w:t>
      </w:r>
      <w:r w:rsidR="00403EE1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EE1CDA">
        <w:rPr>
          <w:rFonts w:cstheme="minorHAnsi"/>
          <w:color w:val="000000"/>
          <w:sz w:val="28"/>
          <w:szCs w:val="28"/>
          <w:lang w:val="ru-RU"/>
        </w:rPr>
        <w:t>разработана на основе установленных обязательных требований по охране труда в Российской Федерации, а также: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1) изучения работ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кладовщика (заведующего складом)</w:t>
      </w:r>
      <w:r w:rsidRPr="00EE1CDA">
        <w:rPr>
          <w:rFonts w:cstheme="minorHAnsi"/>
          <w:color w:val="000000"/>
          <w:sz w:val="28"/>
          <w:szCs w:val="28"/>
          <w:lang w:val="ru-RU"/>
        </w:rPr>
        <w:t>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3) анализа требований профессионального стандарта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кладовщика (заведующего складом)</w:t>
      </w:r>
      <w:r w:rsidRPr="00EE1CDA">
        <w:rPr>
          <w:rFonts w:cstheme="minorHAnsi"/>
          <w:color w:val="000000"/>
          <w:sz w:val="28"/>
          <w:szCs w:val="28"/>
          <w:lang w:val="ru-RU"/>
        </w:rPr>
        <w:t>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4) определения профессиональных рисков и опасностей, характерных для работ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кладовщика (заведующего складом)</w:t>
      </w:r>
      <w:r w:rsidRPr="00EE1CDA">
        <w:rPr>
          <w:rFonts w:cstheme="minorHAnsi"/>
          <w:color w:val="000000"/>
          <w:sz w:val="28"/>
          <w:szCs w:val="28"/>
          <w:lang w:val="ru-RU"/>
        </w:rPr>
        <w:t>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5) анализа результатов расследования имевшихся несчастных случаев с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</w:t>
      </w:r>
      <w:r w:rsidR="00403EE1">
        <w:rPr>
          <w:rFonts w:cstheme="minorHAnsi"/>
          <w:color w:val="000000"/>
          <w:sz w:val="28"/>
          <w:szCs w:val="28"/>
          <w:lang w:val="ru-RU"/>
        </w:rPr>
        <w:t>ом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 xml:space="preserve"> (заведующ</w:t>
      </w:r>
      <w:r w:rsidR="00403EE1">
        <w:rPr>
          <w:rFonts w:cstheme="minorHAnsi"/>
          <w:color w:val="000000"/>
          <w:sz w:val="28"/>
          <w:szCs w:val="28"/>
          <w:lang w:val="ru-RU"/>
        </w:rPr>
        <w:t>им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 xml:space="preserve"> складом)</w:t>
      </w:r>
      <w:r w:rsidRPr="00EE1CDA">
        <w:rPr>
          <w:rFonts w:cstheme="minorHAnsi"/>
          <w:color w:val="000000"/>
          <w:sz w:val="28"/>
          <w:szCs w:val="28"/>
          <w:lang w:val="ru-RU"/>
        </w:rPr>
        <w:t>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6) определения безопасных методов и приемов выполнения работ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кладовщика (заведующего складом)</w:t>
      </w:r>
      <w:r w:rsidRPr="00EE1CDA">
        <w:rPr>
          <w:rFonts w:cstheme="minorHAnsi"/>
          <w:color w:val="000000"/>
          <w:sz w:val="28"/>
          <w:szCs w:val="28"/>
          <w:lang w:val="ru-RU"/>
        </w:rPr>
        <w:t>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1.3. Выполнение требований настоящей инструкции обязательны для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</w:t>
      </w:r>
      <w:r w:rsidR="00403EE1">
        <w:rPr>
          <w:rFonts w:cstheme="minorHAnsi"/>
          <w:color w:val="000000"/>
          <w:sz w:val="28"/>
          <w:szCs w:val="28"/>
          <w:lang w:val="ru-RU"/>
        </w:rPr>
        <w:t>ов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 xml:space="preserve"> (заведующ</w:t>
      </w:r>
      <w:r w:rsidR="00403EE1">
        <w:rPr>
          <w:rFonts w:cstheme="minorHAnsi"/>
          <w:color w:val="000000"/>
          <w:sz w:val="28"/>
          <w:szCs w:val="28"/>
          <w:lang w:val="ru-RU"/>
        </w:rPr>
        <w:t>их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 xml:space="preserve"> складом)</w:t>
      </w:r>
      <w:r w:rsidR="00403EE1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EE1CDA">
        <w:rPr>
          <w:rFonts w:cstheme="minorHAnsi"/>
          <w:color w:val="000000"/>
          <w:sz w:val="28"/>
          <w:szCs w:val="28"/>
          <w:lang w:val="ru-RU"/>
        </w:rPr>
        <w:t>при выполнении ими трудовых обязанностей независимо от их квалификации и стажа работы.</w:t>
      </w:r>
    </w:p>
    <w:p w:rsid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01271" w:rsidRPr="00EE1CDA" w:rsidRDefault="002E0103" w:rsidP="00EE1CDA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Трудо</w:t>
      </w:r>
      <w:r w:rsidR="00EE1CDA">
        <w:rPr>
          <w:rFonts w:cstheme="minorHAnsi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от 30.12.2001 № 197-ФЗ;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2.1.2 </w:t>
      </w: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EE1CDA">
        <w:rPr>
          <w:rFonts w:cstheme="minorHAnsi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2.1.3 </w:t>
      </w: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EE1CDA">
        <w:rPr>
          <w:rFonts w:cstheme="minorHAnsi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2.1.4. </w:t>
      </w: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ГОСТ, Приказ </w:t>
      </w:r>
      <w:proofErr w:type="spellStart"/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Росстандарта</w:t>
      </w:r>
      <w:proofErr w:type="spellEnd"/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от 12.01.2017 №№ 6-ст, ГОСТ Р 555</w:t>
      </w:r>
      <w:r w:rsidR="00EE1CDA">
        <w:rPr>
          <w:rFonts w:cstheme="minorHAnsi"/>
          <w:b/>
          <w:bCs/>
          <w:color w:val="000000"/>
          <w:sz w:val="28"/>
          <w:szCs w:val="28"/>
          <w:lang w:val="ru-RU"/>
        </w:rPr>
        <w:t>25-2017,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Национальный стандарт Российской Федерации. Складское оборудование. Стеллажи сборно-разборные. Общие технические условия;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2.1.5. </w:t>
      </w: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EE1CDA">
        <w:rPr>
          <w:rFonts w:cstheme="minorHAnsi"/>
          <w:color w:val="000000"/>
          <w:sz w:val="28"/>
          <w:szCs w:val="28"/>
          <w:lang w:val="ru-RU"/>
        </w:rPr>
        <w:t>, Приказ Минтруда от 15.12.2020 № 903н;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2.1.6.</w:t>
      </w:r>
      <w:r w:rsidRPr="00EE1CDA">
        <w:rPr>
          <w:rFonts w:cstheme="minorHAnsi"/>
          <w:color w:val="000000"/>
          <w:sz w:val="28"/>
          <w:szCs w:val="28"/>
        </w:rPr>
        <w:t> </w:t>
      </w: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403EE1" w:rsidRDefault="00403EE1" w:rsidP="00EE1CDA">
      <w:pPr>
        <w:spacing w:before="0" w:beforeAutospacing="0" w:after="0" w:afterAutospacing="0"/>
        <w:ind w:firstLine="426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01271" w:rsidRPr="00EE1CDA" w:rsidRDefault="002E0103" w:rsidP="00EE1CDA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3.1. Настоящая Инструкция предусматривает основные требования по охране труда для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кладовщика (заведующего складом)</w:t>
      </w:r>
      <w:r w:rsidRPr="00EE1CDA">
        <w:rPr>
          <w:rFonts w:cstheme="minorHAnsi"/>
          <w:color w:val="000000"/>
          <w:sz w:val="28"/>
          <w:szCs w:val="28"/>
          <w:lang w:val="ru-RU"/>
        </w:rPr>
        <w:t>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3.2. Заведующему складом</w:t>
      </w:r>
      <w:r w:rsidR="00403EE1">
        <w:rPr>
          <w:rFonts w:cstheme="minorHAnsi"/>
          <w:color w:val="000000"/>
          <w:sz w:val="28"/>
          <w:szCs w:val="28"/>
          <w:lang w:val="ru-RU"/>
        </w:rPr>
        <w:t xml:space="preserve"> (кладовщику)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необходимо выполнять свои обязанности в соответствии с требованиями настоящей Инструкции.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3.3. К работе </w:t>
      </w:r>
      <w:r w:rsidR="00403EE1" w:rsidRPr="00403EE1">
        <w:rPr>
          <w:rFonts w:cstheme="minorHAnsi"/>
          <w:color w:val="000000"/>
          <w:sz w:val="28"/>
          <w:szCs w:val="28"/>
          <w:lang w:val="ru-RU"/>
        </w:rPr>
        <w:t>кладовщика (заведующего складом)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допускаются лица не моложе 18 лет, не имеющие медицинских противопоказаний и прошедшие: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предварительный и периодические медицинские осмотры;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вводный и первичный на рабочем месте инструктажи по охране труда;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обучение по охране труда, проверку знаний требований охраны труда;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обучение правилам электробезопасности, проверку знаний правил электробезопасности;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обучение правилам пожарной безопасности, проверку знаний правил пожарной безопасности;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– обучение методам оказания первой помощи пострадавшему при несчастных </w:t>
      </w:r>
      <w:r w:rsidR="00EE1CDA">
        <w:rPr>
          <w:rFonts w:cstheme="minorHAnsi"/>
          <w:color w:val="000000"/>
          <w:sz w:val="28"/>
          <w:szCs w:val="28"/>
          <w:lang w:val="ru-RU"/>
        </w:rPr>
        <w:t>случаях</w:t>
      </w:r>
      <w:r w:rsidRPr="00EE1CDA">
        <w:rPr>
          <w:rFonts w:cstheme="minorHAnsi"/>
          <w:color w:val="000000"/>
          <w:sz w:val="28"/>
          <w:szCs w:val="28"/>
          <w:lang w:val="ru-RU"/>
        </w:rPr>
        <w:t>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3.4. Заведующий складом</w:t>
      </w:r>
      <w:r w:rsidR="00403EE1">
        <w:rPr>
          <w:rFonts w:cstheme="minorHAnsi"/>
          <w:color w:val="000000"/>
          <w:sz w:val="28"/>
          <w:szCs w:val="28"/>
          <w:lang w:val="ru-RU"/>
        </w:rPr>
        <w:t xml:space="preserve"> (кладовщик)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должен иметь </w:t>
      </w:r>
      <w:r w:rsidRPr="00EE1CDA">
        <w:rPr>
          <w:rFonts w:cstheme="minorHAnsi"/>
          <w:color w:val="000000"/>
          <w:sz w:val="28"/>
          <w:szCs w:val="28"/>
        </w:rPr>
        <w:t>I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3.5. Заведующему складом</w:t>
      </w:r>
      <w:r w:rsidR="00403EE1">
        <w:rPr>
          <w:rFonts w:cstheme="minorHAnsi"/>
          <w:color w:val="000000"/>
          <w:sz w:val="28"/>
          <w:szCs w:val="28"/>
          <w:lang w:val="ru-RU"/>
        </w:rPr>
        <w:t xml:space="preserve"> (кладовщику)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3.6. Заведующий складом </w:t>
      </w:r>
      <w:r w:rsidR="00403EE1">
        <w:rPr>
          <w:rFonts w:cstheme="minorHAnsi"/>
          <w:color w:val="000000"/>
          <w:sz w:val="28"/>
          <w:szCs w:val="28"/>
          <w:lang w:val="ru-RU"/>
        </w:rPr>
        <w:t>(кладовщик)</w:t>
      </w:r>
      <w:r w:rsidR="00403EE1" w:rsidRPr="00EE1CD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EE1CDA">
        <w:rPr>
          <w:rFonts w:cstheme="minorHAnsi"/>
          <w:color w:val="000000"/>
          <w:sz w:val="28"/>
          <w:szCs w:val="28"/>
          <w:lang w:val="ru-RU"/>
        </w:rPr>
        <w:t>должен выполнять требования пожарной безопасности.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3.7. Работы должны проводиться в соответствии с технической документацией организации.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3.8. Заведующий складом </w:t>
      </w:r>
      <w:r w:rsidR="00403EE1">
        <w:rPr>
          <w:rFonts w:cstheme="minorHAnsi"/>
          <w:color w:val="000000"/>
          <w:sz w:val="28"/>
          <w:szCs w:val="28"/>
          <w:lang w:val="ru-RU"/>
        </w:rPr>
        <w:t>(кладовщик)</w:t>
      </w:r>
      <w:r w:rsidR="00403EE1" w:rsidRPr="00EE1CD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EE1CDA">
        <w:rPr>
          <w:rFonts w:cstheme="minorHAnsi"/>
          <w:color w:val="000000"/>
          <w:sz w:val="28"/>
          <w:szCs w:val="28"/>
          <w:lang w:val="ru-RU"/>
        </w:rPr>
        <w:t>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EE1CDA">
        <w:rPr>
          <w:rFonts w:cstheme="minorHAnsi"/>
          <w:color w:val="000000"/>
          <w:sz w:val="28"/>
          <w:szCs w:val="28"/>
        </w:rPr>
        <w:t xml:space="preserve">3.9.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Заведующий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складом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должен</w:t>
      </w:r>
      <w:proofErr w:type="spellEnd"/>
      <w:r w:rsidRPr="00EE1CDA">
        <w:rPr>
          <w:rFonts w:cstheme="minorHAnsi"/>
          <w:color w:val="000000"/>
          <w:sz w:val="28"/>
          <w:szCs w:val="28"/>
        </w:rPr>
        <w:t>:</w:t>
      </w:r>
    </w:p>
    <w:p w:rsidR="00901271" w:rsidRPr="00EE1CDA" w:rsidRDefault="002E0103" w:rsidP="00EE1CDA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901271" w:rsidRPr="00EE1CDA" w:rsidRDefault="002E0103" w:rsidP="00EE1CDA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901271" w:rsidRPr="00EE1CDA" w:rsidRDefault="002E0103" w:rsidP="00EE1CDA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3.10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 xml:space="preserve">. Работник обязан соблюдать </w:t>
      </w:r>
      <w:r w:rsidR="006E0A11">
        <w:rPr>
          <w:rFonts w:cstheme="minorHAnsi"/>
          <w:color w:val="000000"/>
          <w:sz w:val="28"/>
          <w:szCs w:val="28"/>
          <w:lang w:val="ru-RU"/>
        </w:rPr>
        <w:t>П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3.11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Заведующий складом</w:t>
      </w:r>
      <w:r w:rsidR="00403EE1">
        <w:rPr>
          <w:rFonts w:cstheme="minorHAnsi"/>
          <w:color w:val="000000"/>
          <w:sz w:val="28"/>
          <w:szCs w:val="28"/>
          <w:lang w:val="ru-RU"/>
        </w:rPr>
        <w:t xml:space="preserve"> (кладовщик)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 xml:space="preserve"> обязан соблюдать режимы труда и отдыха.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3.12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 xml:space="preserve">. На заведующего складом </w:t>
      </w:r>
      <w:r w:rsidR="00403EE1">
        <w:rPr>
          <w:rFonts w:cstheme="minorHAnsi"/>
          <w:color w:val="000000"/>
          <w:sz w:val="28"/>
          <w:szCs w:val="28"/>
          <w:lang w:val="ru-RU"/>
        </w:rPr>
        <w:t>(кладовщика)</w:t>
      </w:r>
      <w:r w:rsidR="00403EE1" w:rsidRPr="00EE1CD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могут воздействовать опасные и вредные производственные факторы: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движущиеся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машины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и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механизмы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подвижные части подъемно-транспортного оборудования;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перемещаемые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товары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тара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неустойчиво уложенные штабели складируемых и взвешиваемых товаров;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пониженная температура воздуха рабочей зоны при работе в холодильных камерах;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повышенная или пониженная влажность воздуха;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повышенная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подвижность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воздуха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повышенный уровень запыленности воздуха рабочей зоны;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повышенное напряжение в электрической цепи;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отсутствие или недостаток естественного света;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недостаточная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освещенность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рабочего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места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острые кромки, заусенцы и неровности поверхностей инструмента, инвентаря, тары;</w:t>
      </w:r>
    </w:p>
    <w:p w:rsidR="00901271" w:rsidRPr="00EE1CDA" w:rsidRDefault="002E0103" w:rsidP="00EE1CDA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химические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факторы</w:t>
      </w:r>
      <w:proofErr w:type="spellEnd"/>
      <w:r w:rsidRPr="00EE1CDA">
        <w:rPr>
          <w:rFonts w:cstheme="minorHAnsi"/>
          <w:color w:val="000000"/>
          <w:sz w:val="28"/>
          <w:szCs w:val="28"/>
        </w:rPr>
        <w:t>.</w:t>
      </w:r>
    </w:p>
    <w:p w:rsidR="00901271" w:rsidRPr="00EE1CDA" w:rsidRDefault="002E0103" w:rsidP="00EE1CDA">
      <w:pPr>
        <w:tabs>
          <w:tab w:val="num" w:pos="567"/>
        </w:tabs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При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использовании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компьютера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дополнительно</w:t>
      </w:r>
      <w:proofErr w:type="spellEnd"/>
      <w:r w:rsidRPr="00EE1CDA">
        <w:rPr>
          <w:rFonts w:cstheme="minorHAnsi"/>
          <w:color w:val="000000"/>
          <w:sz w:val="28"/>
          <w:szCs w:val="28"/>
        </w:rPr>
        <w:t>: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повышенные уровни электромагнитного, рентгеновского, ультрафиолетового и инфракрасного излучений;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повышенное содержание положительных аэроионов, пониженное содержание отрицательных аэроионов в воздухе рабочей зоны;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неравномерность распределения яркости в поле зрения;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повышенная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яркость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светового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изображения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повышенный уровень прямой и отраженной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блесткости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>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повышенный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уровень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слепящего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света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повышенный уровень пульсации светового потока искусственного освещения;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повышенный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уровень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статического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электричества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напряжение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зрительного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анализатора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напряжение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внимания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интеллектуальные нагрузки (большой объем информации, обрабатываемой в единицу времени);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длительные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статические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нагрузки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монотонность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труда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нерациональная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организация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рабочего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места</w:t>
      </w:r>
      <w:proofErr w:type="spellEnd"/>
      <w:r w:rsidRPr="00EE1CDA">
        <w:rPr>
          <w:rFonts w:cstheme="minorHAnsi"/>
          <w:color w:val="000000"/>
          <w:sz w:val="28"/>
          <w:szCs w:val="28"/>
        </w:rPr>
        <w:t>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складского участка, представляющих угрозу жизни и здоровью работников, на заведующего складом</w:t>
      </w:r>
      <w:r w:rsidR="00403EE1">
        <w:rPr>
          <w:rFonts w:cstheme="minorHAnsi"/>
          <w:color w:val="000000"/>
          <w:sz w:val="28"/>
          <w:szCs w:val="28"/>
          <w:lang w:val="ru-RU"/>
        </w:rPr>
        <w:t xml:space="preserve"> (кладовщик)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 xml:space="preserve"> могут возникнуть следующие риски:</w:t>
      </w:r>
    </w:p>
    <w:p w:rsidR="00901271" w:rsidRPr="00EE1CDA" w:rsidRDefault="002E0103" w:rsidP="00EE1CDA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непреднамеренный контакт человека с движущимися частями оборудования;</w:t>
      </w:r>
    </w:p>
    <w:p w:rsidR="00901271" w:rsidRPr="00EE1CDA" w:rsidRDefault="002E0103" w:rsidP="00EE1CDA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lastRenderedPageBreak/>
        <w:t>возможный удар от падающих предметов при обрыве поднимаемого груза;</w:t>
      </w:r>
    </w:p>
    <w:p w:rsidR="00901271" w:rsidRPr="00EE1CDA" w:rsidRDefault="002E0103" w:rsidP="00EE1CDA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высыпание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части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груза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падение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ГПМ;</w:t>
      </w:r>
    </w:p>
    <w:p w:rsidR="00901271" w:rsidRPr="00EE1CDA" w:rsidRDefault="002E0103" w:rsidP="00EE1CDA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наезд и удар при столкновении с передвижными ГПМ.</w:t>
      </w:r>
    </w:p>
    <w:p w:rsidR="007841CE" w:rsidRPr="007841CE" w:rsidRDefault="00EE1CDA" w:rsidP="007841CE">
      <w:pPr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3.14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 xml:space="preserve">. Заведующий складом </w:t>
      </w:r>
      <w:r w:rsidR="00403EE1">
        <w:rPr>
          <w:rFonts w:cstheme="minorHAnsi"/>
          <w:color w:val="000000"/>
          <w:sz w:val="28"/>
          <w:szCs w:val="28"/>
          <w:lang w:val="ru-RU"/>
        </w:rPr>
        <w:t>(кладовщик)</w:t>
      </w:r>
      <w:r w:rsidR="00403EE1" w:rsidRPr="00EE1CD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7841CE" w:rsidRPr="007841CE">
        <w:rPr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7841CE" w:rsidRPr="007841CE">
        <w:rPr>
          <w:color w:val="000000"/>
          <w:sz w:val="28"/>
          <w:szCs w:val="28"/>
          <w:lang w:val="ru-RU"/>
        </w:rPr>
        <w:t>спецобувью</w:t>
      </w:r>
      <w:proofErr w:type="spellEnd"/>
      <w:r w:rsidR="007841CE" w:rsidRPr="007841CE">
        <w:rPr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</w:t>
      </w:r>
      <w:r>
        <w:rPr>
          <w:rFonts w:cstheme="minorHAnsi"/>
          <w:color w:val="000000"/>
          <w:sz w:val="28"/>
          <w:szCs w:val="28"/>
          <w:lang w:val="ru-RU"/>
        </w:rPr>
        <w:t xml:space="preserve"> непосредственному руководителю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 xml:space="preserve"> любым доступным для этого способом и обратиться в здравпункт (при наличии).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 xml:space="preserve">. Заведующий складом </w:t>
      </w:r>
      <w:r w:rsidR="00403EE1">
        <w:rPr>
          <w:rFonts w:cstheme="minorHAnsi"/>
          <w:color w:val="000000"/>
          <w:sz w:val="28"/>
          <w:szCs w:val="28"/>
          <w:lang w:val="ru-RU"/>
        </w:rPr>
        <w:t>(кладовщик)</w:t>
      </w:r>
      <w:r w:rsidR="00403EE1" w:rsidRPr="00EE1CD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3.18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 xml:space="preserve">. Для сохранения здоровья заведующий складом </w:t>
      </w:r>
      <w:r w:rsidR="00403EE1">
        <w:rPr>
          <w:rFonts w:cstheme="minorHAnsi"/>
          <w:color w:val="000000"/>
          <w:sz w:val="28"/>
          <w:szCs w:val="28"/>
          <w:lang w:val="ru-RU"/>
        </w:rPr>
        <w:t>(кладовщик)</w:t>
      </w:r>
      <w:r w:rsidR="00403EE1" w:rsidRPr="00EE1CD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должен соблюдать личную гигиену. Необходимо проходить в установленные сроки медицинские осмотры и обследования.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3.19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3.20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3.21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3.22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Работнику, имеющему контакт с пищевыми продуктами, следует:</w:t>
      </w:r>
    </w:p>
    <w:p w:rsidR="00901271" w:rsidRPr="00EE1CDA" w:rsidRDefault="002E0103" w:rsidP="00EE1CDA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оставлять верхнюю одежду, обувь, головной убор, личные вещи в гардеробной;</w:t>
      </w:r>
    </w:p>
    <w:p w:rsidR="00901271" w:rsidRPr="00EE1CDA" w:rsidRDefault="002E0103" w:rsidP="00EE1CDA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перед началом работы мыть руки с мылом, надевать чистую санитарную одежду;</w:t>
      </w:r>
    </w:p>
    <w:p w:rsidR="00901271" w:rsidRPr="00EE1CDA" w:rsidRDefault="002E0103" w:rsidP="00EE1CDA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работать в чистой санитарной одежде, менять ее по мере загрязнения;</w:t>
      </w:r>
    </w:p>
    <w:p w:rsidR="00901271" w:rsidRPr="00EE1CDA" w:rsidRDefault="002E0103" w:rsidP="00EE1CDA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lastRenderedPageBreak/>
        <w:t>перед приемом пищи, после посещения туалета и любого загрязнения мыть руки с мылом;</w:t>
      </w:r>
    </w:p>
    <w:p w:rsidR="00901271" w:rsidRPr="00EE1CDA" w:rsidRDefault="002E0103" w:rsidP="00EE1CDA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не принимать пищу на рабочем месте.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EE1CDA">
        <w:rPr>
          <w:rFonts w:cstheme="minorHAnsi"/>
          <w:color w:val="000000"/>
          <w:sz w:val="28"/>
          <w:szCs w:val="28"/>
        </w:rPr>
        <w:t>3.</w:t>
      </w:r>
      <w:r w:rsidR="00EE1CDA">
        <w:rPr>
          <w:rFonts w:cstheme="minorHAnsi"/>
          <w:color w:val="000000"/>
          <w:sz w:val="28"/>
          <w:szCs w:val="28"/>
          <w:lang w:val="ru-RU"/>
        </w:rPr>
        <w:t>23</w:t>
      </w:r>
      <w:r w:rsidRPr="00EE1CDA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Работнику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необходимо</w:t>
      </w:r>
      <w:proofErr w:type="spellEnd"/>
      <w:r w:rsidRPr="00EE1CDA">
        <w:rPr>
          <w:rFonts w:cstheme="minorHAnsi"/>
          <w:color w:val="000000"/>
          <w:sz w:val="28"/>
          <w:szCs w:val="28"/>
        </w:rPr>
        <w:t>:</w:t>
      </w:r>
    </w:p>
    <w:p w:rsidR="00901271" w:rsidRPr="00EE1CDA" w:rsidRDefault="002E0103" w:rsidP="00EE1CDA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следить за температурным режимом хранения скоропортящихся товаров и сроками их реализации, соблюдением правил хранения и транспортировки вредных и опасных веществ;</w:t>
      </w:r>
    </w:p>
    <w:p w:rsidR="00901271" w:rsidRPr="00EE1CDA" w:rsidRDefault="002E0103" w:rsidP="00EE1CDA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выдавать работникам исправные средства индивидуальной защиты;</w:t>
      </w:r>
    </w:p>
    <w:p w:rsidR="00901271" w:rsidRPr="00EE1CDA" w:rsidRDefault="002E0103" w:rsidP="00EE1CDA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следить за тем, чтобы работники склада во время работы пользовались выданными исправными средствами индивидуальной защиты при проведении погрузочно-разгрузочных, складских работ, а также при транспортировании товаров;</w:t>
      </w:r>
    </w:p>
    <w:p w:rsidR="00901271" w:rsidRPr="00EE1CDA" w:rsidRDefault="002E0103" w:rsidP="00EE1CDA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следить за соблюдением работниками склада требований инструкций по охране труда;</w:t>
      </w:r>
    </w:p>
    <w:p w:rsidR="00901271" w:rsidRPr="00EE1CDA" w:rsidRDefault="002E0103" w:rsidP="00EE1CDA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не допускать применения способов погрузки, транспортирования и складирования товаров, нарушающих установленную технологию переработки грузов;</w:t>
      </w:r>
    </w:p>
    <w:p w:rsidR="00901271" w:rsidRPr="00EE1CDA" w:rsidRDefault="002E0103" w:rsidP="00EE1CDA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принимать административные меры к работникам, нарушающим требования безопасности при производстве погрузочно-разгрузочных и складских работ;</w:t>
      </w:r>
    </w:p>
    <w:p w:rsidR="00901271" w:rsidRPr="00EE1CDA" w:rsidRDefault="002E0103" w:rsidP="00EE1CDA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контролировать соблюдение работниками режима труда и отдыха, соблюдение перерывов на отдых и обогревание при работе в холодный период года;</w:t>
      </w:r>
    </w:p>
    <w:p w:rsidR="00901271" w:rsidRPr="00EE1CDA" w:rsidRDefault="002E0103" w:rsidP="00EE1CDA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поддерживать санитарное состояние склада, вспомогательных и бытовых помещений.</w:t>
      </w:r>
    </w:p>
    <w:p w:rsid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01271" w:rsidRPr="00EE1CDA" w:rsidRDefault="002E0103" w:rsidP="00EE1CDA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4.1.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 xml:space="preserve"> Перед началом работы необходимо: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подготовить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рабочее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место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lastRenderedPageBreak/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901271" w:rsidRPr="00EE1CDA" w:rsidRDefault="002E0103" w:rsidP="00EE1CDA">
      <w:pPr>
        <w:numPr>
          <w:ilvl w:val="0"/>
          <w:numId w:val="7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2. Подготовить рабочее место для безопасной работы: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произвести его осмотр, убрать все лишние предметы, не загромождая при этом проходы;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проверить подходы (подъезды) к рабочему месту, пути эвакуации на соответствие требованиям охраны труда;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проверить наличие сигнальных средств;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проверить наличие противопожарных средств, аптечки;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установить последовательность выполнения операций.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4.</w:t>
      </w:r>
      <w:r w:rsidR="00EE1CDA">
        <w:rPr>
          <w:rFonts w:cstheme="minorHAnsi"/>
          <w:color w:val="000000"/>
          <w:sz w:val="28"/>
          <w:szCs w:val="28"/>
          <w:lang w:val="ru-RU"/>
        </w:rPr>
        <w:t>3</w:t>
      </w:r>
      <w:r w:rsidRPr="00EE1CDA">
        <w:rPr>
          <w:rFonts w:cstheme="minorHAnsi"/>
          <w:color w:val="000000"/>
          <w:sz w:val="28"/>
          <w:szCs w:val="28"/>
          <w:lang w:val="ru-RU"/>
        </w:rPr>
        <w:t>. Проверить внешним осмотром: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отсутствие свисающих оголенных проводов;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достаточность освещения рабочего места;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наличие и надежность заземляющих соединений (отсутствие обрывов, прочность контакта между металлическими нетоковедущими частями стеллажей и заземляющим проводом);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– отсутствие вокруг посторонних предметов.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4.</w:t>
      </w:r>
      <w:r w:rsidR="00EE1CDA">
        <w:rPr>
          <w:rFonts w:cstheme="minorHAnsi"/>
          <w:color w:val="000000"/>
          <w:sz w:val="28"/>
          <w:szCs w:val="28"/>
          <w:lang w:val="ru-RU"/>
        </w:rPr>
        <w:t>4</w:t>
      </w:r>
      <w:r w:rsidRPr="00EE1CDA">
        <w:rPr>
          <w:rFonts w:cstheme="minorHAnsi"/>
          <w:color w:val="000000"/>
          <w:sz w:val="28"/>
          <w:szCs w:val="28"/>
          <w:lang w:val="ru-RU"/>
        </w:rPr>
        <w:t>. Обо всех обнаруженных неполадках и неисправностях сообщить своему непосредственному руководителю и приступить к работе только после их устранения.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4.</w:t>
      </w:r>
      <w:r w:rsidR="00EE1CDA">
        <w:rPr>
          <w:rFonts w:cstheme="minorHAnsi"/>
          <w:color w:val="000000"/>
          <w:sz w:val="28"/>
          <w:szCs w:val="28"/>
          <w:lang w:val="ru-RU"/>
        </w:rPr>
        <w:t>5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4.6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Убедиться в готовности помещений склада для безопасного производства работ, для чего проверить: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исправность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вентиляционных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установок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наличие свободных проходов и проездов к местам складирования товаров и тары;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состояние полов (отсутствие щелей, выбоин, набитых планок, неровностей, скользкости и открытых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неогражденных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 xml:space="preserve"> люков, колодцев), достаточность освещенности проходов, проездов и мест производства погрузочно-разгрузочных и складских работ;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lastRenderedPageBreak/>
        <w:t>состояние путей транспортирования грузов (рампы, пандусы, переходные мостики, сходни и др.) и перед началом погрузочно-разгрузочных работ в зимнее время своевременно принять меры к очистке их от снега, а при обледенении - к посыпке противоскользящим материалом (песком, шлаком, золой);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исправность системы светозвуковой сигнализации "Человек в камере" при эксплуатации холодильных камер, не открывающихся изнутри;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наличие и исправность необходимых для безопасной работы ограждений эстакад, отбойного бруса, охранного борта, деревянных слег с крючьями, тормозных колодок, роликовых ломов и других приспособлений для подъема и перемещения грузов;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отсутствие в помещениях для хранения товаров свисающих и оголенных концов электропроводки;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исправность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стеллажей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устойчивость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штабелей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товаров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исправность стремянок и приставных лестниц, сроки их испытаний;</w:t>
      </w:r>
    </w:p>
    <w:p w:rsidR="00901271" w:rsidRPr="00EE1CDA" w:rsidRDefault="002E0103" w:rsidP="00EE1CDA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целостность тары с пожароопасными и ядовитыми товарами, отсутствие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просыпей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>, проливов масел, красок, жидких химических веществ.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4.</w:t>
      </w:r>
      <w:r w:rsidR="00EE1CDA">
        <w:rPr>
          <w:rFonts w:cstheme="minorHAnsi"/>
          <w:color w:val="000000"/>
          <w:sz w:val="28"/>
          <w:szCs w:val="28"/>
          <w:lang w:val="ru-RU"/>
        </w:rPr>
        <w:t>7</w:t>
      </w:r>
      <w:r w:rsidRPr="00EE1CDA">
        <w:rPr>
          <w:rFonts w:cstheme="minorHAnsi"/>
          <w:color w:val="000000"/>
          <w:sz w:val="28"/>
          <w:szCs w:val="28"/>
          <w:lang w:val="ru-RU"/>
        </w:rPr>
        <w:t>. От работников, эксплуатирующих подъемно-транспортное оборудование, потребовать проверки:</w:t>
      </w:r>
    </w:p>
    <w:p w:rsidR="00901271" w:rsidRPr="00EE1CDA" w:rsidRDefault="002E0103" w:rsidP="00EE1CDA">
      <w:pPr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нахождения на своих местах и исправности крышек, кожухов, закрывающих токоведущие и пусковые устройства применяемого на складе оборудования;</w:t>
      </w:r>
    </w:p>
    <w:p w:rsidR="00901271" w:rsidRPr="00EE1CDA" w:rsidRDefault="002E0103" w:rsidP="00EE1CDA">
      <w:pPr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наличия и надежности заземления применяемого оборудования;</w:t>
      </w:r>
    </w:p>
    <w:p w:rsidR="00901271" w:rsidRPr="00EE1CDA" w:rsidRDefault="002E0103" w:rsidP="00EE1CDA">
      <w:pPr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наличия, исправности, правильной установки и надежного крепления ограждений движущихся частей подъемно-транспортного оборудования (цепных, клиноременных и других передач, соединительных муфт и т.п.);</w:t>
      </w:r>
    </w:p>
    <w:p w:rsidR="00901271" w:rsidRPr="00EE1CDA" w:rsidRDefault="002E0103" w:rsidP="00EE1CDA">
      <w:pPr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исправности пускорегулирующей аппаратуры подъемно-транспортного оборудования (пускателей, концевых выключателей и т.п.) и опробования его работы на холостом ходу;</w:t>
      </w:r>
    </w:p>
    <w:p w:rsidR="00EE1CDA" w:rsidRDefault="002E0103" w:rsidP="00EE1CDA">
      <w:pPr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срабатывания светозвуковой сигнализации и аварийных кнопок (тросового выключателя);</w:t>
      </w:r>
    </w:p>
    <w:p w:rsidR="00901271" w:rsidRPr="00EE1CDA" w:rsidRDefault="002E0103" w:rsidP="00EE1CDA">
      <w:pPr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отсутствия каких-либо предметов вокруг применяемого оборудования и на ленте конвейера.</w:t>
      </w:r>
    </w:p>
    <w:p w:rsidR="00901271" w:rsidRPr="00EE1CDA" w:rsidRDefault="00EE1CDA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4.8</w:t>
      </w:r>
      <w:r w:rsidR="002E0103" w:rsidRPr="00EE1CDA">
        <w:rPr>
          <w:rFonts w:cstheme="minorHAnsi"/>
          <w:color w:val="000000"/>
          <w:sz w:val="28"/>
          <w:szCs w:val="28"/>
          <w:lang w:val="ru-RU"/>
        </w:rPr>
        <w:t>. Перед началом работы на персональном компьютере (ПК) проверить:</w:t>
      </w:r>
    </w:p>
    <w:p w:rsidR="00901271" w:rsidRPr="00EE1CDA" w:rsidRDefault="002E0103" w:rsidP="002E0103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правильность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расположения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проводов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электропитания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2E0103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правильность подключения оборудования к электросети;</w:t>
      </w:r>
    </w:p>
    <w:p w:rsidR="00901271" w:rsidRPr="00EE1CDA" w:rsidRDefault="002E0103" w:rsidP="002E0103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отсутствие видимых повреждений аппаратуры и рабочей мебели;</w:t>
      </w:r>
    </w:p>
    <w:p w:rsidR="00901271" w:rsidRPr="00EE1CDA" w:rsidRDefault="002E0103" w:rsidP="002E0103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надежность фиксации защитного экрана на мониторе и наличие его заземления;</w:t>
      </w:r>
    </w:p>
    <w:p w:rsidR="00901271" w:rsidRPr="00EE1CDA" w:rsidRDefault="002E0103" w:rsidP="002E0103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lastRenderedPageBreak/>
        <w:t>наличие защитного заземления и подключение экранного проводника к корпусу процессора;</w:t>
      </w:r>
    </w:p>
    <w:p w:rsidR="00901271" w:rsidRPr="00EE1CDA" w:rsidRDefault="002E0103" w:rsidP="002E0103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наличие подставки для ног (с рифленой поверхностью и бортиком по переднему краю высотой 10 мм), пюпитра с поверхностью, имеющей покрытие из диффузно-отражающего материала, и соответствие его длины и ширины размерам устанавливаемого на него документа;</w:t>
      </w:r>
    </w:p>
    <w:p w:rsidR="00901271" w:rsidRPr="00EE1CDA" w:rsidRDefault="002E0103" w:rsidP="002E0103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достаточность освещенности на рабочем месте, наличие у светильников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рассеивателей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 xml:space="preserve"> и экранирующих решеток, при необходимости, потребовать замены перегоревших ламп или установки светильников местного освещения (с непросвечивающим отражателем и защитным углом не менее 40°);</w:t>
      </w:r>
    </w:p>
    <w:p w:rsidR="00901271" w:rsidRPr="00EE1CDA" w:rsidRDefault="002E0103" w:rsidP="002E0103">
      <w:pPr>
        <w:numPr>
          <w:ilvl w:val="0"/>
          <w:numId w:val="10"/>
        </w:numPr>
        <w:tabs>
          <w:tab w:val="clear" w:pos="720"/>
          <w:tab w:val="num" w:pos="284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исправность светильника местного освещения, предназначенного для освещения зоны расположения документа.</w:t>
      </w:r>
    </w:p>
    <w:p w:rsidR="00901271" w:rsidRPr="00EE1CDA" w:rsidRDefault="002E0103" w:rsidP="002E0103">
      <w:pPr>
        <w:spacing w:before="0" w:beforeAutospacing="0" w:after="0" w:afterAutospacing="0"/>
        <w:ind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Сесть на рабочее место и убедиться в том, что:</w:t>
      </w:r>
    </w:p>
    <w:p w:rsidR="00901271" w:rsidRPr="002E0103" w:rsidRDefault="002E0103" w:rsidP="002E0103">
      <w:pPr>
        <w:pStyle w:val="a3"/>
        <w:numPr>
          <w:ilvl w:val="0"/>
          <w:numId w:val="1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оборудование и его элементы на рабочем столе расположены устойчиво;</w:t>
      </w:r>
    </w:p>
    <w:p w:rsidR="00901271" w:rsidRPr="00EE1CDA" w:rsidRDefault="002E0103" w:rsidP="002E0103">
      <w:pPr>
        <w:numPr>
          <w:ilvl w:val="0"/>
          <w:numId w:val="1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дисплей на рабочем месте расположен так, что изображение в любой его части различимо, и нет необходимости поднимать или опускать голову, следя за изображением;</w:t>
      </w:r>
    </w:p>
    <w:p w:rsidR="00901271" w:rsidRPr="00EE1CDA" w:rsidRDefault="002E0103" w:rsidP="002E0103">
      <w:pPr>
        <w:numPr>
          <w:ilvl w:val="0"/>
          <w:numId w:val="1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экран видеомонитора находится от глаз на оптимальном расстоянии (600 - 700 мм);</w:t>
      </w:r>
    </w:p>
    <w:p w:rsidR="00901271" w:rsidRPr="00EE1CDA" w:rsidRDefault="002E0103" w:rsidP="002E0103">
      <w:pPr>
        <w:numPr>
          <w:ilvl w:val="0"/>
          <w:numId w:val="1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клавиатура расположена на поверхности стола на расстоянии 100 - 300 мм от края (или на специальной регулируемой по высоте рабочей поверхности, отделенной от основной столешницы) так, что обеспечивается оптимальная видимость экрана и остается возможность ее свободного перемещения;</w:t>
      </w:r>
    </w:p>
    <w:p w:rsidR="00901271" w:rsidRPr="00EE1CDA" w:rsidRDefault="002E0103" w:rsidP="002E0103">
      <w:pPr>
        <w:numPr>
          <w:ilvl w:val="0"/>
          <w:numId w:val="1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в поле зрения отсутствует прямая и отраженная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блесткость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>. При необходимости, закрыть шторы, занавески, жалюзи, использовать внешние козырьки, ширму; использовать дисплей, имеющий антибликовое покрытие или антибликовый фильтр. Для устранения эффекта ослепляющего отражения удалить из поля зрения блестящие поверхности;</w:t>
      </w:r>
    </w:p>
    <w:p w:rsidR="00901271" w:rsidRPr="00EE1CDA" w:rsidRDefault="002E0103" w:rsidP="002E0103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отсутствует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встречный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световой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поток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2E0103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правильно установлены стул, подставка для ног, пюпитр для документов, светильник местного освещения.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4.9</w:t>
      </w:r>
      <w:r w:rsidRPr="00EE1CDA">
        <w:rPr>
          <w:rFonts w:cstheme="minorHAnsi"/>
          <w:color w:val="000000"/>
          <w:sz w:val="28"/>
          <w:szCs w:val="28"/>
          <w:lang w:val="ru-RU"/>
        </w:rPr>
        <w:t>. При обнаружении неисправностей оборудования, инвентаря, электропроводки, освещения, ненадлежащего состояния полов и путей транспортирования грузов и других неполадок принять меры к их устранению.</w:t>
      </w:r>
    </w:p>
    <w:p w:rsidR="00D51819" w:rsidRPr="00D51819" w:rsidRDefault="00D51819" w:rsidP="002E0103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18"/>
          <w:szCs w:val="18"/>
          <w:lang w:val="ru-RU"/>
        </w:rPr>
      </w:pPr>
      <w:bookmarkStart w:id="0" w:name="_GoBack"/>
      <w:bookmarkEnd w:id="0"/>
    </w:p>
    <w:p w:rsidR="00901271" w:rsidRPr="00EE1CDA" w:rsidRDefault="002E0103" w:rsidP="002E0103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403EE1" w:rsidRPr="00D51819" w:rsidRDefault="00403EE1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18"/>
          <w:szCs w:val="18"/>
          <w:lang w:val="ru-RU"/>
        </w:rPr>
      </w:pP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1. Выполнять только ту работу, по которой прошел обучение, инструктаж по охране труда.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</w:t>
      </w:r>
      <w:r w:rsidRPr="00EE1CDA">
        <w:rPr>
          <w:rFonts w:cstheme="minorHAnsi"/>
          <w:color w:val="000000"/>
          <w:sz w:val="28"/>
          <w:szCs w:val="28"/>
          <w:lang w:val="ru-RU"/>
        </w:rPr>
        <w:t>.2. Применять необходимые для безопасной работы исправное оборудование, оргтехнику, мебель; использовать их только для тех работ, для которых они предназначены.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3. Соблюдать правила перемещения в помещениях и на территории организации, пользоваться только установленными проходами.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4. Содержать свое рабочее место и помещения склада в чистоте, обеспечивать своевременную уборку с пола рассыпанных (разлитых) товаров и очистку стеллажей от грязи, остатков упаковки.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5. Следить за тем, чтобы не загромождались проходы и проезды между стеллажами, штабелями, проходы к пультам управления, рубильникам, пути эвакуации и другие проходы порожней тарой, инвентарем, разгружаемым товаром.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6. Не допускается нахождение на опасном расстоянии от маневрирующего транспортного средства, между бортом машины и эстакадой при движении автомашины задним ходом.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7. Следить за чистотой поверхности рампы, зимой своевременно принимать меры к очистке ее от снега и льда, посыпке песком или золой.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8. Принимать меры к устранению появившихся во время работы выбоин, щелей и других неисправностей полов в проходах и проездах.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9. Не допускать превышения скорости движения авто- и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электропогрузчиков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>, грузовых тележек в помещении склада свыше 5 км/ч.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10. Заведующему складом </w:t>
      </w:r>
      <w:r w:rsidR="00403EE1">
        <w:rPr>
          <w:rFonts w:cstheme="minorHAnsi"/>
          <w:color w:val="000000"/>
          <w:sz w:val="28"/>
          <w:szCs w:val="28"/>
          <w:lang w:val="ru-RU"/>
        </w:rPr>
        <w:t>(кладовщику)</w:t>
      </w:r>
      <w:r w:rsidR="00403EE1" w:rsidRPr="00EE1CD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EE1CDA">
        <w:rPr>
          <w:rFonts w:cstheme="minorHAnsi"/>
          <w:color w:val="000000"/>
          <w:sz w:val="28"/>
          <w:szCs w:val="28"/>
          <w:lang w:val="ru-RU"/>
        </w:rPr>
        <w:t>необходимо следить за:</w:t>
      </w:r>
    </w:p>
    <w:p w:rsidR="00901271" w:rsidRPr="002E0103" w:rsidRDefault="002E0103" w:rsidP="002E0103">
      <w:pPr>
        <w:pStyle w:val="a3"/>
        <w:numPr>
          <w:ilvl w:val="0"/>
          <w:numId w:val="18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исправностью стеллажей, не допускать их перегрузки и свисания груза из ячеек;</w:t>
      </w:r>
    </w:p>
    <w:p w:rsidR="00901271" w:rsidRPr="002E0103" w:rsidRDefault="002E0103" w:rsidP="002E0103">
      <w:pPr>
        <w:pStyle w:val="a3"/>
        <w:numPr>
          <w:ilvl w:val="0"/>
          <w:numId w:val="18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наличием на таре с товаром бирок и наклеек с точным наименованием вредных и опасных веществ (кислоты, щелочи, растворители и т.п.).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EE1CDA">
        <w:rPr>
          <w:rFonts w:cstheme="minorHAnsi"/>
          <w:color w:val="000000"/>
          <w:sz w:val="28"/>
          <w:szCs w:val="28"/>
          <w:lang w:val="ru-RU"/>
        </w:rPr>
        <w:t>.11. Требовать, чтобы при формировании пакетов с грузом на плоских поддонах:</w:t>
      </w:r>
    </w:p>
    <w:p w:rsidR="00901271" w:rsidRPr="002E0103" w:rsidRDefault="002E0103" w:rsidP="002E0103">
      <w:pPr>
        <w:pStyle w:val="a3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груз был размещен симметрично относительно продольной и поперечной осей поддона и не выступал за его края;</w:t>
      </w:r>
    </w:p>
    <w:p w:rsidR="00901271" w:rsidRPr="002E0103" w:rsidRDefault="002E0103" w:rsidP="002E0103">
      <w:pPr>
        <w:pStyle w:val="a3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вес пакета не превышал грузоподъемность погрузочно-разгрузочного механизма;</w:t>
      </w:r>
    </w:p>
    <w:p w:rsidR="00901271" w:rsidRPr="002E0103" w:rsidRDefault="002E0103" w:rsidP="002E0103">
      <w:pPr>
        <w:pStyle w:val="a3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груз укладывался только в исправной таре и на исправные поддоны.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12. В случае обнаружения неправильно сложенного штабеля принять меры к его разборке и укладке вновь с устранением замеченного недостатка. Следить, чтобы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дештабелирование</w:t>
      </w:r>
      <w:proofErr w:type="spellEnd"/>
      <w:r>
        <w:rPr>
          <w:rFonts w:cstheme="minorHAnsi"/>
          <w:sz w:val="28"/>
          <w:szCs w:val="28"/>
          <w:lang w:val="ru-RU"/>
        </w:rPr>
        <w:t xml:space="preserve"> </w:t>
      </w:r>
      <w:r w:rsidRPr="00EE1CDA">
        <w:rPr>
          <w:rFonts w:cstheme="minorHAnsi"/>
          <w:color w:val="000000"/>
          <w:sz w:val="28"/>
          <w:szCs w:val="28"/>
          <w:lang w:val="ru-RU"/>
        </w:rPr>
        <w:t>производилось только сверху, равномерно по всей площади и без нарушения устойчивости штабеля.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13. При отсутствии на складе разгрузочной рампы требовать крепления покатов при разгрузке бочек с автомашины, а также того, чтобы скатываемая бочка не сбрасывалась вниз, а удерживалась веревкой работником, находящимся в кузове.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14. Контролировать, чтобы во время складирования товаров выполнялись следующие нормативные требования:</w:t>
      </w:r>
    </w:p>
    <w:p w:rsidR="00901271" w:rsidRPr="00EE1CDA" w:rsidRDefault="002E0103" w:rsidP="002E0103">
      <w:pPr>
        <w:numPr>
          <w:ilvl w:val="0"/>
          <w:numId w:val="1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сохранялись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противопожарные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разрывы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2E0103">
      <w:pPr>
        <w:numPr>
          <w:ilvl w:val="0"/>
          <w:numId w:val="1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оставались проходы для людей и проезды для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внутрискладского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 xml:space="preserve"> транспорта;</w:t>
      </w:r>
    </w:p>
    <w:p w:rsidR="00901271" w:rsidRPr="00EE1CDA" w:rsidRDefault="002E0103" w:rsidP="002E0103">
      <w:pPr>
        <w:numPr>
          <w:ilvl w:val="0"/>
          <w:numId w:val="1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соблюдались способы укладки товаров в штабель, обеспечивающие его устойчивость;</w:t>
      </w:r>
    </w:p>
    <w:p w:rsidR="00901271" w:rsidRPr="00EE1CDA" w:rsidRDefault="002E0103" w:rsidP="002E0103">
      <w:pPr>
        <w:numPr>
          <w:ilvl w:val="0"/>
          <w:numId w:val="1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соблюдались правила товарного соседства и хранения легковоспламеняющихся и горючих жидкостей, взрывопожароопасных грузов, опасных веществ и материалов в стеклянной таре и др.;</w:t>
      </w:r>
    </w:p>
    <w:p w:rsidR="00901271" w:rsidRPr="00EE1CDA" w:rsidRDefault="002E0103" w:rsidP="002E0103">
      <w:pPr>
        <w:numPr>
          <w:ilvl w:val="0"/>
          <w:numId w:val="1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применялись безопасные способы производства погрузочно-разгрузочных, транспортных и складских работ.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5.</w:t>
      </w:r>
      <w:r w:rsidRPr="00EE1CDA">
        <w:rPr>
          <w:rFonts w:cstheme="minorHAnsi"/>
          <w:color w:val="000000"/>
          <w:sz w:val="28"/>
          <w:szCs w:val="28"/>
        </w:rPr>
        <w:t xml:space="preserve">15.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Не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допускать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>:</w:t>
      </w:r>
    </w:p>
    <w:p w:rsidR="00901271" w:rsidRPr="00EE1CDA" w:rsidRDefault="002E0103" w:rsidP="002E0103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эксплуатацию загрузочных люков и проемов без ограждения;</w:t>
      </w:r>
    </w:p>
    <w:p w:rsidR="00901271" w:rsidRPr="00EE1CDA" w:rsidRDefault="002E0103" w:rsidP="002E0103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переноску грузов в неисправной таре и таре, имеющей задиры, заусенцы, с торчащими гвоздями, окантовочной проволокой;</w:t>
      </w:r>
    </w:p>
    <w:p w:rsidR="00901271" w:rsidRPr="00EE1CDA" w:rsidRDefault="002E0103" w:rsidP="002E0103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переноску грузов в жесткой таре без рукавиц;</w:t>
      </w:r>
    </w:p>
    <w:p w:rsidR="00901271" w:rsidRPr="00EE1CDA" w:rsidRDefault="002E0103" w:rsidP="002E0103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перемещение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грузов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волоком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2E0103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укладку грузов в штабель в слабой упаковке;</w:t>
      </w:r>
    </w:p>
    <w:p w:rsidR="00901271" w:rsidRPr="00EE1CDA" w:rsidRDefault="002E0103" w:rsidP="002E0103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хождение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по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штабелям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2E0103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укладку пиломатериалов и других горючих товаров в штабели под электропроводами;</w:t>
      </w:r>
    </w:p>
    <w:p w:rsidR="00901271" w:rsidRPr="00EE1CDA" w:rsidRDefault="002E0103" w:rsidP="002E0103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производство работ на двух смежных штабелях одновременно;</w:t>
      </w:r>
    </w:p>
    <w:p w:rsidR="00901271" w:rsidRPr="00EE1CDA" w:rsidRDefault="002E0103" w:rsidP="002E0103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хранение спецодежды, текстильных материалов и обуви вместе с кислотами, щелочами и горючими материалами.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5.</w:t>
      </w:r>
      <w:r w:rsidRPr="00EE1CDA">
        <w:rPr>
          <w:rFonts w:cstheme="minorHAnsi"/>
          <w:color w:val="000000"/>
          <w:sz w:val="28"/>
          <w:szCs w:val="28"/>
        </w:rPr>
        <w:t xml:space="preserve">16.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Требовать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чтобы</w:t>
      </w:r>
      <w:proofErr w:type="spellEnd"/>
      <w:r w:rsidRPr="00EE1CDA">
        <w:rPr>
          <w:rFonts w:cstheme="minorHAnsi"/>
          <w:color w:val="000000"/>
          <w:sz w:val="28"/>
          <w:szCs w:val="28"/>
        </w:rPr>
        <w:t>:</w:t>
      </w:r>
    </w:p>
    <w:p w:rsidR="00901271" w:rsidRPr="00EE1CDA" w:rsidRDefault="002E0103" w:rsidP="002E0103">
      <w:pPr>
        <w:numPr>
          <w:ilvl w:val="0"/>
          <w:numId w:val="1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при работе с кислотами обязательно применялись средства индивидуальной защиты и использовались специальные приспособления, обеспечивающие безопасность выполнения этих работ;</w:t>
      </w:r>
    </w:p>
    <w:p w:rsidR="00901271" w:rsidRPr="00EE1CDA" w:rsidRDefault="002E0103" w:rsidP="002E0103">
      <w:pPr>
        <w:numPr>
          <w:ilvl w:val="0"/>
          <w:numId w:val="1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спуск тары, товаров по загрузочному лотку производился поштучно, а спускаемый груз убирался до начала спуска следующего;</w:t>
      </w:r>
    </w:p>
    <w:p w:rsidR="00901271" w:rsidRPr="00EE1CDA" w:rsidRDefault="002E0103" w:rsidP="002E0103">
      <w:pPr>
        <w:numPr>
          <w:ilvl w:val="0"/>
          <w:numId w:val="1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пылящие грузы укрывались брезентом, рогожей или другими материалами;</w:t>
      </w:r>
    </w:p>
    <w:p w:rsidR="00901271" w:rsidRPr="00EE1CDA" w:rsidRDefault="002E0103" w:rsidP="002E0103">
      <w:pPr>
        <w:numPr>
          <w:ilvl w:val="0"/>
          <w:numId w:val="1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в холодильных камерах не производилось размещение продуктов на испарителях, а также не удалялся иней с испарителей механическим способом при помощи скребков, ножей и других металлических предметов;</w:t>
      </w:r>
    </w:p>
    <w:p w:rsidR="00901271" w:rsidRPr="00EE1CDA" w:rsidRDefault="002E0103" w:rsidP="002E0103">
      <w:pPr>
        <w:numPr>
          <w:ilvl w:val="0"/>
          <w:numId w:val="1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при взвешивании бочек и других тяжеловесных грузов использовались товарные весы, установленные в приямке, или наклонный мостик;</w:t>
      </w:r>
    </w:p>
    <w:p w:rsidR="00901271" w:rsidRPr="00EE1CDA" w:rsidRDefault="002E0103" w:rsidP="002E0103">
      <w:pPr>
        <w:numPr>
          <w:ilvl w:val="0"/>
          <w:numId w:val="1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товары переносились только в исправной таре, а тара не загружалась более номинальной массы брутто;</w:t>
      </w:r>
    </w:p>
    <w:p w:rsidR="00901271" w:rsidRPr="00EE1CDA" w:rsidRDefault="002E0103" w:rsidP="002E0103">
      <w:pPr>
        <w:numPr>
          <w:ilvl w:val="0"/>
          <w:numId w:val="1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соблюдалась предельная норма загрузки стеллажей;</w:t>
      </w:r>
    </w:p>
    <w:p w:rsidR="00901271" w:rsidRPr="00EE1CDA" w:rsidRDefault="002E0103" w:rsidP="002E0103">
      <w:pPr>
        <w:numPr>
          <w:ilvl w:val="0"/>
          <w:numId w:val="1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lastRenderedPageBreak/>
        <w:t>при складировании бочек, уложенных "лежа", не использовались в качестве опорной стенки соседние штабели.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17. Контролировать, чтобы работы на высоте производились с исправных стремянок, испытанных в установленном порядке.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5.</w:t>
      </w:r>
      <w:r w:rsidRPr="00EE1CDA">
        <w:rPr>
          <w:rFonts w:cstheme="minorHAnsi"/>
          <w:color w:val="000000"/>
          <w:sz w:val="28"/>
          <w:szCs w:val="28"/>
        </w:rPr>
        <w:t xml:space="preserve">18.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Не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допускать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>: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установку на грунте приставных лестниц и стремянок, не имеющих на нижних концах оковок с острыми наконечниками, а при использовании этих лестниц на гладких поверхностях - без надетых "башмаков" из резины или другого нескользящего материала;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устройство дополнительных опорных сооружений из ящиков, бочек и т.п. в случае недостаточной длины лестницы;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сращивание деревянных приставных лестниц без прочного соединения их металлическими хомутами, накладками с болтами;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использование срощенной приставной лестницы без предварительного испытания;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установку приставных лестниц под углом более 75° к горизонтали без дополнительного крепления их верхней части;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работу со ступеньки приставной лестницы, находящейся на расстоянии менее 1 м от ее верхнего конца, а также с двух верхних ступенек стремянки, не имеющей перил или упоров;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использование для работы на высоте стремянок без специальных приспособлений (крюков, цепей), не позволяющих им самопроизвольно раздвигаться во время работы;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нахождение на ступеньках приставной лестницы или стремянки более одного человека;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перемещение товаров по приставной лестнице и размещение на ней инструмента, необходимого при выполнении работы на высоте;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работу с приставных лестниц и стремянок около и над работающими машинами, транспортерами;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работу с приставных и раздвижных лестниц на высоте более 1,3 м без предохранительного пояса, закрепленного за конструкцию сооружения;</w:t>
      </w:r>
    </w:p>
    <w:p w:rsidR="00901271" w:rsidRPr="00EE1CDA" w:rsidRDefault="002E0103" w:rsidP="002E0103">
      <w:pPr>
        <w:numPr>
          <w:ilvl w:val="0"/>
          <w:numId w:val="1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работу в местах с оживленным движением людей или транспортных средств с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неогражденной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 xml:space="preserve"> приставной лестницы или с лестницы, у основания которой не стоит работник в каске, удерживающий лестницу в устойчивом положении.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EE1CDA">
        <w:rPr>
          <w:rFonts w:cstheme="minorHAnsi"/>
          <w:color w:val="000000"/>
          <w:sz w:val="28"/>
          <w:szCs w:val="28"/>
          <w:lang w:val="ru-RU"/>
        </w:rPr>
        <w:t>19. Во время работы на ПК следует: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работать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на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исправном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ПК;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не поручать свою работу необученным и посторонним лицам;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держать открытыми все вентиляционные отверстия устройств;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внешнее устройство "мышь" применять только при наличии специального коврика;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во время перерыва в работе на ПК отключать питание;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lastRenderedPageBreak/>
        <w:t>соблюдать гигиенические нормы размещения ПК;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не допускать одновременного присутствия второго пользователя за одним экраном;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эксплуатировать вычислительную технику в соответствии с инструкцией производителя оборудования;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при работе с текстовой информацией выбирать наиболее физиологичный режим представления черных символов на белом фоне;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соблюдать установленные режимом рабочего времени регламентированные перерывы в работе.</w:t>
      </w:r>
    </w:p>
    <w:p w:rsidR="00901271" w:rsidRPr="00EE1CDA" w:rsidRDefault="002E0103" w:rsidP="002E0103">
      <w:pPr>
        <w:spacing w:before="0" w:beforeAutospacing="0" w:after="0" w:afterAutospacing="0"/>
        <w:ind w:left="426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Не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допускается</w:t>
      </w:r>
      <w:proofErr w:type="spellEnd"/>
      <w:r w:rsidRPr="00EE1CDA">
        <w:rPr>
          <w:rFonts w:cstheme="minorHAnsi"/>
          <w:color w:val="000000"/>
          <w:sz w:val="28"/>
          <w:szCs w:val="28"/>
        </w:rPr>
        <w:t>: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эксплуатировать ПК со снятым защитным корпусом;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касаться одновременно экрана монитора и клавиатуры;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прикасаться к задней панели системного блока (процессора) при включенном питании;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переключать разъемы интерфейсных кабелей периферийных устройств при включенном питании;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загромождать верхние панели устройств бумагами, другими предметами;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класть диски и рабочие материалы на бумажных носителях на монитор и клавиатуру;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захламлять рабочее место бумагой во избежание накапливания органической пыли;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производить отключение питания во время выполнения активной задачи;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E1CDA">
        <w:rPr>
          <w:rFonts w:cstheme="minorHAnsi"/>
          <w:color w:val="000000"/>
          <w:sz w:val="28"/>
          <w:szCs w:val="28"/>
        </w:rPr>
        <w:t>производить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частые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переключения</w:t>
      </w:r>
      <w:proofErr w:type="spellEnd"/>
      <w:r w:rsidRPr="00EE1CD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E1CDA">
        <w:rPr>
          <w:rFonts w:cstheme="minorHAnsi"/>
          <w:color w:val="000000"/>
          <w:sz w:val="28"/>
          <w:szCs w:val="28"/>
        </w:rPr>
        <w:t>питания</w:t>
      </w:r>
      <w:proofErr w:type="spellEnd"/>
      <w:r w:rsidRPr="00EE1CDA">
        <w:rPr>
          <w:rFonts w:cstheme="minorHAnsi"/>
          <w:color w:val="000000"/>
          <w:sz w:val="28"/>
          <w:szCs w:val="28"/>
        </w:rPr>
        <w:t>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самостоятельно вскрывать и ремонтировать оборудование;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работать во влажной одежде и влажными руками, протирать экран и вытирать пыль с включенного компьютера;</w:t>
      </w:r>
    </w:p>
    <w:p w:rsidR="00901271" w:rsidRPr="00EE1CDA" w:rsidRDefault="002E0103" w:rsidP="002E0103">
      <w:pPr>
        <w:numPr>
          <w:ilvl w:val="0"/>
          <w:numId w:val="1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 xml:space="preserve">эксплуатировать светильники без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рассеивателей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 xml:space="preserve"> и экранирующих решеток.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20</w:t>
      </w:r>
      <w:r w:rsidRPr="00EE1CDA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21</w:t>
      </w:r>
      <w:r w:rsidRPr="00EE1CDA">
        <w:rPr>
          <w:rFonts w:cstheme="minorHAnsi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5.22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5.23</w:t>
      </w:r>
      <w:r w:rsidRPr="00EE1CDA">
        <w:rPr>
          <w:rFonts w:cstheme="minorHAnsi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5.24</w:t>
      </w:r>
      <w:r w:rsidRPr="00EE1CDA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2E0103" w:rsidRPr="00D51819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18"/>
          <w:szCs w:val="18"/>
          <w:lang w:val="ru-RU"/>
        </w:rPr>
      </w:pPr>
    </w:p>
    <w:p w:rsidR="00901271" w:rsidRPr="00EE1CDA" w:rsidRDefault="002E0103" w:rsidP="002E0103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2E0103" w:rsidRPr="00D51819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18"/>
          <w:szCs w:val="18"/>
          <w:lang w:val="ru-RU"/>
        </w:rPr>
      </w:pP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</w:t>
      </w:r>
      <w:r w:rsidRPr="00EE1CDA">
        <w:rPr>
          <w:rFonts w:cstheme="minorHAnsi"/>
          <w:color w:val="000000"/>
          <w:sz w:val="28"/>
          <w:szCs w:val="28"/>
          <w:lang w:val="ru-RU"/>
        </w:rPr>
        <w:t>. При выполнении работы заведующим складом</w:t>
      </w:r>
      <w:r w:rsidR="00403EE1">
        <w:rPr>
          <w:rFonts w:cstheme="minorHAnsi"/>
          <w:color w:val="000000"/>
          <w:sz w:val="28"/>
          <w:szCs w:val="28"/>
          <w:lang w:val="ru-RU"/>
        </w:rPr>
        <w:t xml:space="preserve"> (кладовщиком)</w:t>
      </w:r>
      <w:r w:rsidR="00403EE1" w:rsidRPr="00EE1CD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EE1CDA">
        <w:rPr>
          <w:rFonts w:cstheme="minorHAnsi"/>
          <w:color w:val="000000"/>
          <w:sz w:val="28"/>
          <w:szCs w:val="28"/>
          <w:lang w:val="ru-RU"/>
        </w:rPr>
        <w:t>возможно возникновение следующих аварийных ситуаций:</w:t>
      </w:r>
    </w:p>
    <w:p w:rsidR="00901271" w:rsidRPr="002E0103" w:rsidRDefault="002E0103" w:rsidP="002E0103">
      <w:pPr>
        <w:pStyle w:val="a3"/>
        <w:numPr>
          <w:ilvl w:val="0"/>
          <w:numId w:val="20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901271" w:rsidRPr="002E0103" w:rsidRDefault="002E0103" w:rsidP="002E0103">
      <w:pPr>
        <w:pStyle w:val="a3"/>
        <w:numPr>
          <w:ilvl w:val="0"/>
          <w:numId w:val="20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901271" w:rsidRPr="002E0103" w:rsidRDefault="002E0103" w:rsidP="002E0103">
      <w:pPr>
        <w:pStyle w:val="a3"/>
        <w:numPr>
          <w:ilvl w:val="0"/>
          <w:numId w:val="20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. При поломке подъемно-транспортного оборудования, угрожающей аварией на складе, остановить работы, принять надлежащие меры безопасности, предупреждающие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травмирование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 xml:space="preserve"> работников неисправным оборудованием или поднятым грузом, обеспечить своевременный ремонт оборудования.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3</w:t>
      </w:r>
      <w:r w:rsidRPr="00EE1CDA">
        <w:rPr>
          <w:rFonts w:cstheme="minorHAnsi"/>
          <w:color w:val="000000"/>
          <w:sz w:val="28"/>
          <w:szCs w:val="28"/>
          <w:lang w:val="ru-RU"/>
        </w:rPr>
        <w:t>. В аварийной обстановке оповестить об опасности работников склада, доложить непосредственному руководителю о случившемся и действовать в соответствии с планом ликвидации аварий.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4</w:t>
      </w:r>
      <w:r w:rsidRPr="00EE1CDA">
        <w:rPr>
          <w:rFonts w:cstheme="minorHAnsi"/>
          <w:color w:val="000000"/>
          <w:sz w:val="28"/>
          <w:szCs w:val="28"/>
          <w:lang w:val="ru-RU"/>
        </w:rPr>
        <w:t>. Если в процессе работы произошло загрязнение места складирования пролитыми жирами, лакокрасочными, горюче-смазочными материалами, кислотами прекратить работы и потребовать уборки загрязняющих веществ с соблюдением мер безопасности, необходимых при уборке данного вещества.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EE1CDA">
        <w:rPr>
          <w:rFonts w:cstheme="minorHAnsi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Пострадавшему при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6</w:t>
      </w:r>
      <w:r w:rsidRPr="00EE1CDA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E0103" w:rsidRPr="00D51819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18"/>
          <w:szCs w:val="18"/>
          <w:lang w:val="ru-RU"/>
        </w:rPr>
      </w:pPr>
    </w:p>
    <w:p w:rsidR="00901271" w:rsidRPr="00EE1CDA" w:rsidRDefault="002E0103" w:rsidP="002E0103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2E0103" w:rsidRPr="00D51819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18"/>
          <w:szCs w:val="18"/>
          <w:lang w:val="ru-RU"/>
        </w:rPr>
      </w:pP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7.1.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7.2</w:t>
      </w:r>
      <w:r w:rsidRPr="00EE1CDA">
        <w:rPr>
          <w:rFonts w:cstheme="minorHAnsi"/>
          <w:color w:val="000000"/>
          <w:sz w:val="28"/>
          <w:szCs w:val="28"/>
          <w:lang w:val="ru-RU"/>
        </w:rPr>
        <w:t>. По окончании работ на ПК:</w:t>
      </w:r>
    </w:p>
    <w:p w:rsidR="00901271" w:rsidRPr="002E0103" w:rsidRDefault="002E0103" w:rsidP="002E010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произвести закрытие всех активных задач;</w:t>
      </w:r>
    </w:p>
    <w:p w:rsidR="00901271" w:rsidRPr="002E0103" w:rsidRDefault="002E0103" w:rsidP="002E010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убедиться, что в дисководах нет дискет, при наличии - извлечь;</w:t>
      </w:r>
    </w:p>
    <w:p w:rsidR="00901271" w:rsidRPr="002E0103" w:rsidRDefault="002E0103" w:rsidP="002E010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E0103">
        <w:rPr>
          <w:rFonts w:cstheme="minorHAnsi"/>
          <w:color w:val="000000"/>
          <w:sz w:val="28"/>
          <w:szCs w:val="28"/>
          <w:lang w:val="ru-RU"/>
        </w:rPr>
        <w:t>выключить питание системного блока (процессора) и всех периферийных устройств.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3</w:t>
      </w:r>
      <w:r w:rsidRPr="00EE1CDA">
        <w:rPr>
          <w:rFonts w:cstheme="minorHAnsi"/>
          <w:color w:val="000000"/>
          <w:sz w:val="28"/>
          <w:szCs w:val="28"/>
          <w:lang w:val="ru-RU"/>
        </w:rPr>
        <w:t>. Обойти складские помещения и убедиться в том, что погрузочно-разгрузочные механизмы выключены и обесточены (при помощи рубильника или устройства его заменяющего и предотвращающего случайный пуск), очищены от загрязнения и установлены на места, отведенные для их хранения; загрузочные люки и проемы закрыты на замок изнутри помещения; выключена вентиляция; отходы и обтирочный материал вынесены из помещения в установленные места хранения.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Выключить освещение и электропитание оборудования.</w:t>
      </w:r>
    </w:p>
    <w:p w:rsidR="002E0103" w:rsidRDefault="002E0103" w:rsidP="002E010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7.4</w:t>
      </w:r>
      <w:r w:rsidRPr="00EE1CDA">
        <w:rPr>
          <w:rFonts w:cstheme="minorHAnsi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901271" w:rsidRPr="00EE1CDA" w:rsidRDefault="002E0103" w:rsidP="00EE1CD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EE1CDA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EE1CDA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EE1CDA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901271" w:rsidRPr="00C21147" w:rsidRDefault="002E0103" w:rsidP="002E010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 xml:space="preserve">6. </w:t>
      </w:r>
      <w:r w:rsidR="00C21147" w:rsidRPr="00C21147">
        <w:rPr>
          <w:color w:val="000000"/>
          <w:sz w:val="28"/>
          <w:szCs w:val="28"/>
          <w:lang w:val="ru-RU"/>
        </w:rPr>
        <w:t>Перед переодеванием в личную одежду вымыть руки и лицо.</w:t>
      </w:r>
    </w:p>
    <w:p w:rsidR="00EA517B" w:rsidRPr="00EE1CDA" w:rsidRDefault="002E0103" w:rsidP="008B064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E1CDA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7</w:t>
      </w:r>
      <w:r w:rsidRPr="00EE1CDA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EA517B" w:rsidRPr="00EE1CD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70" w:rsidRDefault="00992F70" w:rsidP="00D51819">
      <w:pPr>
        <w:spacing w:before="0" w:after="0"/>
      </w:pPr>
      <w:r>
        <w:separator/>
      </w:r>
    </w:p>
  </w:endnote>
  <w:endnote w:type="continuationSeparator" w:id="0">
    <w:p w:rsidR="00992F70" w:rsidRDefault="00992F70" w:rsidP="00D518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70" w:rsidRDefault="00992F70" w:rsidP="00D51819">
      <w:pPr>
        <w:spacing w:before="0" w:after="0"/>
      </w:pPr>
      <w:r>
        <w:separator/>
      </w:r>
    </w:p>
  </w:footnote>
  <w:footnote w:type="continuationSeparator" w:id="0">
    <w:p w:rsidR="00992F70" w:rsidRDefault="00992F70" w:rsidP="00D5181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A6DD5"/>
    <w:multiLevelType w:val="hybridMultilevel"/>
    <w:tmpl w:val="0AA241E2"/>
    <w:lvl w:ilvl="0" w:tplc="DD8E3EC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4E2D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80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321707"/>
    <w:multiLevelType w:val="hybridMultilevel"/>
    <w:tmpl w:val="561A76E8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523C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109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6F62A1"/>
    <w:multiLevelType w:val="hybridMultilevel"/>
    <w:tmpl w:val="0A10474A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99156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7A08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103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C43D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1B7A2E"/>
    <w:multiLevelType w:val="hybridMultilevel"/>
    <w:tmpl w:val="0C2A0B12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5FB5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4108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620DD2"/>
    <w:multiLevelType w:val="hybridMultilevel"/>
    <w:tmpl w:val="B6C63C86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6AA67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7465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D158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F93E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C32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7A36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5"/>
  </w:num>
  <w:num w:numId="5">
    <w:abstractNumId w:val="20"/>
  </w:num>
  <w:num w:numId="6">
    <w:abstractNumId w:val="13"/>
  </w:num>
  <w:num w:numId="7">
    <w:abstractNumId w:val="16"/>
  </w:num>
  <w:num w:numId="8">
    <w:abstractNumId w:val="19"/>
  </w:num>
  <w:num w:numId="9">
    <w:abstractNumId w:val="2"/>
  </w:num>
  <w:num w:numId="10">
    <w:abstractNumId w:val="7"/>
  </w:num>
  <w:num w:numId="11">
    <w:abstractNumId w:val="1"/>
  </w:num>
  <w:num w:numId="12">
    <w:abstractNumId w:val="9"/>
  </w:num>
  <w:num w:numId="13">
    <w:abstractNumId w:val="10"/>
  </w:num>
  <w:num w:numId="14">
    <w:abstractNumId w:val="18"/>
  </w:num>
  <w:num w:numId="15">
    <w:abstractNumId w:val="15"/>
  </w:num>
  <w:num w:numId="16">
    <w:abstractNumId w:val="12"/>
  </w:num>
  <w:num w:numId="17">
    <w:abstractNumId w:val="0"/>
  </w:num>
  <w:num w:numId="18">
    <w:abstractNumId w:val="6"/>
  </w:num>
  <w:num w:numId="19">
    <w:abstractNumId w:val="3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0643A"/>
    <w:rsid w:val="001D7226"/>
    <w:rsid w:val="002D33B1"/>
    <w:rsid w:val="002D3591"/>
    <w:rsid w:val="002E0103"/>
    <w:rsid w:val="003514A0"/>
    <w:rsid w:val="00403EE1"/>
    <w:rsid w:val="004F7E17"/>
    <w:rsid w:val="005A05CE"/>
    <w:rsid w:val="005A7DE1"/>
    <w:rsid w:val="00632172"/>
    <w:rsid w:val="00653AF6"/>
    <w:rsid w:val="006E0A11"/>
    <w:rsid w:val="0077728C"/>
    <w:rsid w:val="007841CE"/>
    <w:rsid w:val="008B0641"/>
    <w:rsid w:val="00901271"/>
    <w:rsid w:val="00934D90"/>
    <w:rsid w:val="00992F70"/>
    <w:rsid w:val="00B73A5A"/>
    <w:rsid w:val="00C21147"/>
    <w:rsid w:val="00CE2F4C"/>
    <w:rsid w:val="00D51819"/>
    <w:rsid w:val="00E438A1"/>
    <w:rsid w:val="00EA517B"/>
    <w:rsid w:val="00EE1CDA"/>
    <w:rsid w:val="00F01E19"/>
    <w:rsid w:val="00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AFC4E"/>
  <w15:docId w15:val="{EC94593E-58C1-407C-88B0-F361D146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E0103"/>
    <w:pPr>
      <w:ind w:left="720"/>
      <w:contextualSpacing/>
    </w:pPr>
  </w:style>
  <w:style w:type="table" w:customStyle="1" w:styleId="11">
    <w:name w:val="Сетка таблицы1"/>
    <w:basedOn w:val="a1"/>
    <w:rsid w:val="00CE2F4C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181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D51819"/>
  </w:style>
  <w:style w:type="paragraph" w:styleId="a6">
    <w:name w:val="footer"/>
    <w:basedOn w:val="a"/>
    <w:link w:val="a7"/>
    <w:uiPriority w:val="99"/>
    <w:unhideWhenUsed/>
    <w:rsid w:val="00D5181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D51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1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4435</Words>
  <Characters>25282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22</cp:revision>
  <dcterms:created xsi:type="dcterms:W3CDTF">2023-03-21T09:09:00Z</dcterms:created>
  <dcterms:modified xsi:type="dcterms:W3CDTF">2023-10-02T07:04:00Z</dcterms:modified>
</cp:coreProperties>
</file>